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2579" w14:textId="77777777" w:rsidR="00797CAB" w:rsidRPr="00DF1B15" w:rsidRDefault="00D943A8" w:rsidP="00DF1B15">
      <w:pPr>
        <w:spacing w:after="0"/>
        <w:jc w:val="center"/>
        <w:rPr>
          <w:b/>
          <w:bCs/>
          <w:sz w:val="36"/>
          <w:szCs w:val="36"/>
        </w:rPr>
      </w:pPr>
      <w:r>
        <w:rPr>
          <w:b/>
          <w:bCs/>
          <w:sz w:val="36"/>
          <w:szCs w:val="36"/>
        </w:rPr>
        <w:t>Betingelser</w:t>
      </w:r>
      <w:r w:rsidR="0056775D" w:rsidRPr="00DF1B15">
        <w:rPr>
          <w:b/>
          <w:bCs/>
          <w:sz w:val="36"/>
          <w:szCs w:val="36"/>
        </w:rPr>
        <w:t xml:space="preserve"> </w:t>
      </w:r>
      <w:r>
        <w:rPr>
          <w:b/>
          <w:bCs/>
          <w:sz w:val="36"/>
          <w:szCs w:val="36"/>
        </w:rPr>
        <w:t xml:space="preserve">for </w:t>
      </w:r>
      <w:r w:rsidR="0056775D" w:rsidRPr="00DF1B15">
        <w:rPr>
          <w:b/>
          <w:bCs/>
          <w:sz w:val="36"/>
          <w:szCs w:val="36"/>
        </w:rPr>
        <w:t>leie av Nordstrandhuset</w:t>
      </w:r>
    </w:p>
    <w:p w14:paraId="67933E1D" w14:textId="77777777" w:rsidR="00A66B2B" w:rsidRDefault="00A66B2B" w:rsidP="00DF1B15">
      <w:pPr>
        <w:spacing w:after="0"/>
        <w:rPr>
          <w:b/>
          <w:bCs/>
        </w:rPr>
      </w:pPr>
    </w:p>
    <w:p w14:paraId="16C2D05B" w14:textId="77777777" w:rsidR="005C4A67" w:rsidRDefault="005C4A67" w:rsidP="00DF1B15">
      <w:pPr>
        <w:spacing w:after="0"/>
      </w:pPr>
    </w:p>
    <w:p w14:paraId="4ABFFA2A" w14:textId="77777777" w:rsidR="00A66B2B" w:rsidRPr="00DF1B15" w:rsidRDefault="00A66B2B" w:rsidP="00DF1B15">
      <w:pPr>
        <w:spacing w:after="0"/>
      </w:pPr>
    </w:p>
    <w:p w14:paraId="18A3A820" w14:textId="6B84CF1B" w:rsidR="00F56031" w:rsidRDefault="0010291A" w:rsidP="00F56031">
      <w:pPr>
        <w:pStyle w:val="Listeavsnitt"/>
        <w:numPr>
          <w:ilvl w:val="0"/>
          <w:numId w:val="1"/>
        </w:numPr>
        <w:spacing w:after="0"/>
      </w:pPr>
      <w:r w:rsidRPr="00DF1B15">
        <w:t xml:space="preserve">Leien skal betales forskuddsvis, ifølge forfallsdato, til Nordstrand Velhus AS, Nordstrandveien 30, 1163 Oslo, </w:t>
      </w:r>
      <w:proofErr w:type="spellStart"/>
      <w:r w:rsidRPr="00DF1B15">
        <w:t>kontonr</w:t>
      </w:r>
      <w:proofErr w:type="spellEnd"/>
      <w:r w:rsidRPr="00DF1B15">
        <w:t>. 5063.30.03677. Overtid og tilleggsutstyr (</w:t>
      </w:r>
      <w:proofErr w:type="spellStart"/>
      <w:r w:rsidRPr="00DF1B15">
        <w:t>pkt</w:t>
      </w:r>
      <w:proofErr w:type="spellEnd"/>
      <w:r w:rsidRPr="00DF1B15">
        <w:t xml:space="preserve"> 5</w:t>
      </w:r>
      <w:r w:rsidR="00476B85">
        <w:t xml:space="preserve"> og 6</w:t>
      </w:r>
      <w:r w:rsidRPr="00DF1B15">
        <w:t xml:space="preserve">) kan faktureres separat. </w:t>
      </w:r>
    </w:p>
    <w:p w14:paraId="3CFB12CB" w14:textId="77777777" w:rsidR="00A66B2B" w:rsidRPr="00A66B2B" w:rsidRDefault="00A66B2B" w:rsidP="00A66B2B">
      <w:pPr>
        <w:spacing w:after="0"/>
      </w:pPr>
    </w:p>
    <w:p w14:paraId="451E119E" w14:textId="412BBD9F" w:rsidR="00E22669" w:rsidRDefault="0010291A" w:rsidP="00E22669">
      <w:pPr>
        <w:pStyle w:val="Listeavsnitt"/>
        <w:numPr>
          <w:ilvl w:val="0"/>
          <w:numId w:val="1"/>
        </w:numPr>
        <w:spacing w:after="0"/>
      </w:pPr>
      <w:r w:rsidRPr="00493026">
        <w:rPr>
          <w:b/>
          <w:bCs/>
        </w:rPr>
        <w:t>Reservasjonen er gyldig først når frister er overholdt og mottatt faktura betalt</w:t>
      </w:r>
      <w:r w:rsidRPr="005C4A67">
        <w:t xml:space="preserve">. Ved avbestilling innen 4 måneder før leiedato vil innbetalt leie bli refundert. Ved senere avbestilling vil leien </w:t>
      </w:r>
      <w:r w:rsidR="002D08F4">
        <w:t>IKKE</w:t>
      </w:r>
      <w:r w:rsidR="00D66F94" w:rsidRPr="005C4A67">
        <w:t xml:space="preserve"> bli </w:t>
      </w:r>
      <w:r w:rsidRPr="005C4A67">
        <w:t>refundert.</w:t>
      </w:r>
    </w:p>
    <w:p w14:paraId="4C498418" w14:textId="77777777" w:rsidR="001E2D85" w:rsidRPr="007F1FE3" w:rsidRDefault="001E2D85" w:rsidP="00A66B2B">
      <w:pPr>
        <w:spacing w:after="0"/>
      </w:pPr>
    </w:p>
    <w:p w14:paraId="3B5D577F" w14:textId="4F25B03E" w:rsidR="0010291A" w:rsidRDefault="0010291A" w:rsidP="00DF1B15">
      <w:pPr>
        <w:pStyle w:val="Listeavsnitt"/>
        <w:numPr>
          <w:ilvl w:val="0"/>
          <w:numId w:val="1"/>
        </w:numPr>
        <w:spacing w:after="0"/>
      </w:pPr>
      <w:r w:rsidRPr="007F1FE3">
        <w:t xml:space="preserve">Leietakeren plikter å rydde lokalene (bord og stoler), tørke av bord og stoler, vaske opp (oppvaskmaskin), følge instrukser og forlate lokalet i </w:t>
      </w:r>
      <w:proofErr w:type="gramStart"/>
      <w:r w:rsidRPr="007F1FE3">
        <w:t>pen</w:t>
      </w:r>
      <w:r w:rsidR="000C33FD">
        <w:t>t</w:t>
      </w:r>
      <w:r w:rsidRPr="007F1FE3">
        <w:t xml:space="preserve"> stand</w:t>
      </w:r>
      <w:proofErr w:type="gramEnd"/>
      <w:r w:rsidRPr="007F1FE3">
        <w:t>. Eventuelt kan ryddeavtale inngås med driftsleder.</w:t>
      </w:r>
    </w:p>
    <w:p w14:paraId="2A1B4515" w14:textId="77777777" w:rsidR="007D291C" w:rsidRDefault="007D291C" w:rsidP="007D291C">
      <w:pPr>
        <w:pStyle w:val="Listeavsnitt"/>
      </w:pPr>
    </w:p>
    <w:p w14:paraId="5D7386B4" w14:textId="2CA4CA50" w:rsidR="007D291C" w:rsidRPr="007D291C" w:rsidRDefault="007D291C" w:rsidP="007D291C">
      <w:pPr>
        <w:pStyle w:val="Listeavsnitt"/>
        <w:numPr>
          <w:ilvl w:val="0"/>
          <w:numId w:val="1"/>
        </w:numPr>
        <w:spacing w:after="0"/>
      </w:pPr>
      <w:r w:rsidRPr="007D291C">
        <w:t>Dersom leieforholdet skulle medføre behov for ekstra renhold, for eksempel dårlig oppvask,</w:t>
      </w:r>
      <w:r>
        <w:t xml:space="preserve"> </w:t>
      </w:r>
      <w:r w:rsidRPr="007D291C">
        <w:t xml:space="preserve">mye søl på gulvet, rydding ute og inne, kan driftsleder forlange tillegg i prisen for medgått tid for ekstra rydding og rengjøring. Skader på inventar og utstyr må erstattes. Overtredelse som medfører utløsing av </w:t>
      </w:r>
      <w:proofErr w:type="gramStart"/>
      <w:r w:rsidRPr="007D291C">
        <w:t>brannalarm</w:t>
      </w:r>
      <w:proofErr w:type="gramEnd"/>
      <w:r w:rsidRPr="007D291C">
        <w:t xml:space="preserve"> vil bli belastet med selvkost.</w:t>
      </w:r>
    </w:p>
    <w:p w14:paraId="1C11FBA4" w14:textId="77777777" w:rsidR="00A66B2B" w:rsidRPr="007F1FE3" w:rsidRDefault="00A66B2B" w:rsidP="00A66B2B">
      <w:pPr>
        <w:spacing w:after="0"/>
      </w:pPr>
    </w:p>
    <w:p w14:paraId="5B561444" w14:textId="3F87E697" w:rsidR="00AF4778" w:rsidRDefault="0010291A" w:rsidP="00AF4778">
      <w:pPr>
        <w:pStyle w:val="Listeavsnitt"/>
        <w:numPr>
          <w:ilvl w:val="0"/>
          <w:numId w:val="1"/>
        </w:numPr>
        <w:tabs>
          <w:tab w:val="left" w:pos="1134"/>
        </w:tabs>
        <w:spacing w:after="0"/>
      </w:pPr>
      <w:r w:rsidRPr="007F1FE3">
        <w:t>På spesielle betingelser kan det gjøres egen avtale for leie av flygelet i storsalen, eller</w:t>
      </w:r>
      <w:r w:rsidR="00D12F40" w:rsidRPr="007F1FE3">
        <w:t>s</w:t>
      </w:r>
      <w:r w:rsidRPr="007F1FE3">
        <w:t xml:space="preserve"> er det avlåst.</w:t>
      </w:r>
    </w:p>
    <w:p w14:paraId="4A73D277" w14:textId="77777777" w:rsidR="00A66B2B" w:rsidRPr="00DF1B15" w:rsidRDefault="00A66B2B" w:rsidP="00DF1B15">
      <w:pPr>
        <w:pStyle w:val="Listeavsnitt"/>
        <w:tabs>
          <w:tab w:val="left" w:pos="1134"/>
        </w:tabs>
        <w:spacing w:after="0"/>
      </w:pPr>
    </w:p>
    <w:p w14:paraId="7C7043E4" w14:textId="07BD836D" w:rsidR="00AF4778" w:rsidRDefault="0010291A" w:rsidP="00AF4778">
      <w:pPr>
        <w:pStyle w:val="Listeavsnitt"/>
        <w:numPr>
          <w:ilvl w:val="0"/>
          <w:numId w:val="1"/>
        </w:numPr>
        <w:tabs>
          <w:tab w:val="left" w:pos="1134"/>
        </w:tabs>
        <w:spacing w:after="0"/>
      </w:pPr>
      <w:r w:rsidRPr="00DF1B15">
        <w:t>Fra og med søndag til og med torsdag kveld skal huset være steng</w:t>
      </w:r>
      <w:r w:rsidR="0045590A">
        <w:t>t</w:t>
      </w:r>
      <w:r w:rsidRPr="00DF1B15">
        <w:t xml:space="preserve"> og tømt før kl. 23.00. Fredag og lørdag skal huset være stengt kl. 24.00. </w:t>
      </w:r>
      <w:r w:rsidR="0045590A">
        <w:t xml:space="preserve">Det betyr at leietager skal være ute av huset til kl. 24.00. Huset kan leies til kl. 02.00 mot et tillegg på kr 1.500. Dette avtales direkte med driftsleder. </w:t>
      </w:r>
      <w:r w:rsidRPr="00DF1B15">
        <w:t>Musikken skal avsluttes senest kl. 01.00, og huset skal være tømt, ryddet og avstengt innen kl. 02.00.</w:t>
      </w:r>
    </w:p>
    <w:p w14:paraId="25BC1526" w14:textId="77777777" w:rsidR="00A66B2B" w:rsidRPr="00DF1B15" w:rsidRDefault="00A66B2B" w:rsidP="00A66B2B">
      <w:pPr>
        <w:pStyle w:val="Listeavsnitt"/>
        <w:tabs>
          <w:tab w:val="left" w:pos="1134"/>
        </w:tabs>
        <w:spacing w:after="0"/>
      </w:pPr>
    </w:p>
    <w:p w14:paraId="3B840DA0" w14:textId="7B06C2CA" w:rsidR="0010291A" w:rsidRDefault="0010291A" w:rsidP="00DF1B15">
      <w:pPr>
        <w:pStyle w:val="Listeavsnitt"/>
        <w:numPr>
          <w:ilvl w:val="0"/>
          <w:numId w:val="1"/>
        </w:numPr>
        <w:tabs>
          <w:tab w:val="left" w:pos="1134"/>
        </w:tabs>
        <w:spacing w:after="0"/>
      </w:pPr>
      <w:r w:rsidRPr="00DF1B15">
        <w:t>Hva angår støyende opptreden og bråk fra huset, gjelder Politivedtektene for Oslo. Etter kl. 23.00 skal det være nattero og stille utendørs; vinduer og dører skal da være lukket. Høylytt prating utendørs i forbindelse med røyking kan føre til brudd på vedtektene. Leietaker må selv påse at ytterdører holdes avlåst under arrangementet. Utleier og driftsleder har ikke ansvar for gjenstander som blir borte. Leietaker har lest og forstått branninstruksen. Ansvarlig leietaker må være 25 år</w:t>
      </w:r>
      <w:r w:rsidR="008D2419">
        <w:t xml:space="preserve"> og være </w:t>
      </w:r>
      <w:proofErr w:type="gramStart"/>
      <w:r w:rsidR="008D2419">
        <w:t>tilstede</w:t>
      </w:r>
      <w:proofErr w:type="gramEnd"/>
      <w:r w:rsidR="008D2419">
        <w:t xml:space="preserve"> under arrangementet.</w:t>
      </w:r>
    </w:p>
    <w:p w14:paraId="2E6945BB" w14:textId="77777777" w:rsidR="00965BAC" w:rsidRDefault="00965BAC" w:rsidP="00965BAC">
      <w:pPr>
        <w:tabs>
          <w:tab w:val="left" w:pos="1134"/>
        </w:tabs>
        <w:spacing w:after="0"/>
      </w:pPr>
    </w:p>
    <w:p w14:paraId="540B7D27" w14:textId="77777777" w:rsidR="00A97275" w:rsidRDefault="00A97275" w:rsidP="00A97275">
      <w:pPr>
        <w:pStyle w:val="Listeavsnitt"/>
      </w:pPr>
    </w:p>
    <w:p w14:paraId="2F484291" w14:textId="77777777" w:rsidR="00A66B2B" w:rsidRDefault="00A66B2B" w:rsidP="00832808">
      <w:pPr>
        <w:spacing w:after="0" w:line="240" w:lineRule="auto"/>
        <w:rPr>
          <w:sz w:val="18"/>
          <w:szCs w:val="18"/>
        </w:rPr>
      </w:pPr>
    </w:p>
    <w:p w14:paraId="022E944A" w14:textId="77777777" w:rsidR="006D0771" w:rsidRPr="00D12F40" w:rsidRDefault="00DF1B15" w:rsidP="00832808">
      <w:pPr>
        <w:spacing w:after="0" w:line="240" w:lineRule="auto"/>
        <w:rPr>
          <w:sz w:val="18"/>
          <w:szCs w:val="18"/>
        </w:rPr>
      </w:pPr>
      <w:r w:rsidRPr="00D12F40">
        <w:rPr>
          <w:sz w:val="18"/>
          <w:szCs w:val="18"/>
        </w:rPr>
        <w:t>Nordstrandhuset, v/Nordstrand Velhus AS (</w:t>
      </w:r>
      <w:proofErr w:type="spellStart"/>
      <w:r w:rsidRPr="00D12F40">
        <w:rPr>
          <w:sz w:val="18"/>
          <w:szCs w:val="18"/>
        </w:rPr>
        <w:t>Orgnr</w:t>
      </w:r>
      <w:proofErr w:type="spellEnd"/>
      <w:r w:rsidRPr="00D12F40">
        <w:rPr>
          <w:sz w:val="18"/>
          <w:szCs w:val="18"/>
        </w:rPr>
        <w:t xml:space="preserve"> 835 490 742)</w:t>
      </w:r>
    </w:p>
    <w:p w14:paraId="4FFB85AB" w14:textId="77777777" w:rsidR="00DF1B15" w:rsidRPr="00D12F40" w:rsidRDefault="00DF1B15" w:rsidP="00832808">
      <w:pPr>
        <w:spacing w:after="0" w:line="240" w:lineRule="auto"/>
        <w:rPr>
          <w:sz w:val="18"/>
          <w:szCs w:val="18"/>
        </w:rPr>
      </w:pPr>
      <w:r w:rsidRPr="00D12F40">
        <w:rPr>
          <w:sz w:val="18"/>
          <w:szCs w:val="18"/>
        </w:rPr>
        <w:t xml:space="preserve">Nordstrandveien 30, 1163 Oslo </w:t>
      </w:r>
    </w:p>
    <w:p w14:paraId="7F43C018" w14:textId="170494EA" w:rsidR="00DF1B15" w:rsidRDefault="00DF1B15" w:rsidP="00832808">
      <w:pPr>
        <w:spacing w:after="0" w:line="240" w:lineRule="auto"/>
        <w:rPr>
          <w:sz w:val="18"/>
          <w:szCs w:val="18"/>
        </w:rPr>
      </w:pPr>
      <w:r w:rsidRPr="00D12F40">
        <w:rPr>
          <w:sz w:val="18"/>
          <w:szCs w:val="18"/>
        </w:rPr>
        <w:t xml:space="preserve">Epost: </w:t>
      </w:r>
      <w:hyperlink r:id="rId9" w:history="1">
        <w:r w:rsidR="00F56031" w:rsidRPr="002F4C46">
          <w:rPr>
            <w:rStyle w:val="Hyperkobling"/>
            <w:sz w:val="18"/>
            <w:szCs w:val="18"/>
          </w:rPr>
          <w:t>nhuset@nordstrandvel.no</w:t>
        </w:r>
      </w:hyperlink>
    </w:p>
    <w:p w14:paraId="561AC626" w14:textId="77777777" w:rsidR="00F56031" w:rsidRDefault="00F56031" w:rsidP="00832808">
      <w:pPr>
        <w:spacing w:after="0" w:line="240" w:lineRule="auto"/>
        <w:rPr>
          <w:sz w:val="18"/>
          <w:szCs w:val="18"/>
        </w:rPr>
      </w:pPr>
    </w:p>
    <w:p w14:paraId="22EF7391" w14:textId="77777777" w:rsidR="00F56031" w:rsidRPr="00D12F40" w:rsidRDefault="00F56031" w:rsidP="00832808">
      <w:pPr>
        <w:spacing w:after="0" w:line="240" w:lineRule="auto"/>
        <w:rPr>
          <w:sz w:val="18"/>
          <w:szCs w:val="18"/>
        </w:rPr>
      </w:pPr>
    </w:p>
    <w:sectPr w:rsidR="00F56031" w:rsidRPr="00D12F40" w:rsidSect="00A7089F">
      <w:footerReference w:type="default" r:id="rId10"/>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3028" w14:textId="77777777" w:rsidR="0043031E" w:rsidRDefault="0043031E" w:rsidP="00D44C42">
      <w:pPr>
        <w:spacing w:after="0" w:line="240" w:lineRule="auto"/>
      </w:pPr>
      <w:r>
        <w:separator/>
      </w:r>
    </w:p>
  </w:endnote>
  <w:endnote w:type="continuationSeparator" w:id="0">
    <w:p w14:paraId="403D268D" w14:textId="77777777" w:rsidR="0043031E" w:rsidRDefault="0043031E" w:rsidP="00D4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43D2" w14:textId="79B49067" w:rsidR="008808C9" w:rsidRDefault="008424FB" w:rsidP="008424FB">
    <w:pPr>
      <w:pStyle w:val="Bunntekst"/>
      <w:jc w:val="right"/>
    </w:pPr>
    <w:r>
      <w:t xml:space="preserve">April 24 </w:t>
    </w:r>
  </w:p>
  <w:p w14:paraId="351CE764" w14:textId="5BF55365" w:rsidR="00D44C42" w:rsidRDefault="00D44C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8456" w14:textId="77777777" w:rsidR="0043031E" w:rsidRDefault="0043031E" w:rsidP="00D44C42">
      <w:pPr>
        <w:spacing w:after="0" w:line="240" w:lineRule="auto"/>
      </w:pPr>
      <w:r>
        <w:separator/>
      </w:r>
    </w:p>
  </w:footnote>
  <w:footnote w:type="continuationSeparator" w:id="0">
    <w:p w14:paraId="2C7388E2" w14:textId="77777777" w:rsidR="0043031E" w:rsidRDefault="0043031E" w:rsidP="00D44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9E"/>
    <w:multiLevelType w:val="hybridMultilevel"/>
    <w:tmpl w:val="6E6A72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C21D09"/>
    <w:multiLevelType w:val="hybridMultilevel"/>
    <w:tmpl w:val="6E6A727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28506326">
    <w:abstractNumId w:val="1"/>
  </w:num>
  <w:num w:numId="2" w16cid:durableId="101260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5D"/>
    <w:rsid w:val="00051C51"/>
    <w:rsid w:val="000C33FD"/>
    <w:rsid w:val="000E418D"/>
    <w:rsid w:val="0010291A"/>
    <w:rsid w:val="00105B18"/>
    <w:rsid w:val="001640D7"/>
    <w:rsid w:val="00197F9B"/>
    <w:rsid w:val="001A78BC"/>
    <w:rsid w:val="001E2D85"/>
    <w:rsid w:val="00224FDD"/>
    <w:rsid w:val="002D08F4"/>
    <w:rsid w:val="003623F7"/>
    <w:rsid w:val="003F39D6"/>
    <w:rsid w:val="003F474C"/>
    <w:rsid w:val="0043031E"/>
    <w:rsid w:val="0045590A"/>
    <w:rsid w:val="00456655"/>
    <w:rsid w:val="00476B85"/>
    <w:rsid w:val="00493026"/>
    <w:rsid w:val="004E6560"/>
    <w:rsid w:val="004F03CD"/>
    <w:rsid w:val="004F4A34"/>
    <w:rsid w:val="0056775D"/>
    <w:rsid w:val="005A5895"/>
    <w:rsid w:val="005C4A67"/>
    <w:rsid w:val="00614AF1"/>
    <w:rsid w:val="006D0771"/>
    <w:rsid w:val="006D09A1"/>
    <w:rsid w:val="00732A3E"/>
    <w:rsid w:val="007446ED"/>
    <w:rsid w:val="00761B5B"/>
    <w:rsid w:val="00797CAB"/>
    <w:rsid w:val="007A1E56"/>
    <w:rsid w:val="007B4730"/>
    <w:rsid w:val="007D291C"/>
    <w:rsid w:val="007F1FE3"/>
    <w:rsid w:val="008169EA"/>
    <w:rsid w:val="0082387D"/>
    <w:rsid w:val="00832808"/>
    <w:rsid w:val="008424FB"/>
    <w:rsid w:val="008808C9"/>
    <w:rsid w:val="00883755"/>
    <w:rsid w:val="008D2419"/>
    <w:rsid w:val="00960E9B"/>
    <w:rsid w:val="00965BAC"/>
    <w:rsid w:val="009750BA"/>
    <w:rsid w:val="009A651A"/>
    <w:rsid w:val="00A01BFB"/>
    <w:rsid w:val="00A66B2B"/>
    <w:rsid w:val="00A7089F"/>
    <w:rsid w:val="00A84D78"/>
    <w:rsid w:val="00A97275"/>
    <w:rsid w:val="00AD16FE"/>
    <w:rsid w:val="00AE53E2"/>
    <w:rsid w:val="00AF4778"/>
    <w:rsid w:val="00B9336B"/>
    <w:rsid w:val="00BF3771"/>
    <w:rsid w:val="00C77FF4"/>
    <w:rsid w:val="00C933D5"/>
    <w:rsid w:val="00D12F40"/>
    <w:rsid w:val="00D44C42"/>
    <w:rsid w:val="00D66F94"/>
    <w:rsid w:val="00D87CA0"/>
    <w:rsid w:val="00D943A8"/>
    <w:rsid w:val="00DF1B15"/>
    <w:rsid w:val="00E22669"/>
    <w:rsid w:val="00E24071"/>
    <w:rsid w:val="00E3055D"/>
    <w:rsid w:val="00E46B57"/>
    <w:rsid w:val="00E50F65"/>
    <w:rsid w:val="00F06FB6"/>
    <w:rsid w:val="00F560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1042D"/>
  <w15:chartTrackingRefBased/>
  <w15:docId w15:val="{7AE12CB4-2D49-4100-AF9D-60768B5C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D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0291A"/>
    <w:pPr>
      <w:ind w:left="720"/>
      <w:contextualSpacing/>
    </w:pPr>
  </w:style>
  <w:style w:type="paragraph" w:styleId="Topptekst">
    <w:name w:val="header"/>
    <w:basedOn w:val="Normal"/>
    <w:link w:val="TopptekstTegn"/>
    <w:uiPriority w:val="99"/>
    <w:unhideWhenUsed/>
    <w:rsid w:val="00D44C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44C42"/>
  </w:style>
  <w:style w:type="paragraph" w:styleId="Bunntekst">
    <w:name w:val="footer"/>
    <w:basedOn w:val="Normal"/>
    <w:link w:val="BunntekstTegn"/>
    <w:uiPriority w:val="99"/>
    <w:unhideWhenUsed/>
    <w:rsid w:val="00D44C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44C42"/>
  </w:style>
  <w:style w:type="character" w:styleId="Hyperkobling">
    <w:name w:val="Hyperlink"/>
    <w:basedOn w:val="Standardskriftforavsnitt"/>
    <w:uiPriority w:val="99"/>
    <w:unhideWhenUsed/>
    <w:rsid w:val="00F56031"/>
    <w:rPr>
      <w:color w:val="0563C1" w:themeColor="hyperlink"/>
      <w:u w:val="single"/>
    </w:rPr>
  </w:style>
  <w:style w:type="character" w:styleId="Ulstomtale">
    <w:name w:val="Unresolved Mention"/>
    <w:basedOn w:val="Standardskriftforavsnitt"/>
    <w:uiPriority w:val="99"/>
    <w:semiHidden/>
    <w:unhideWhenUsed/>
    <w:rsid w:val="00F56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huset@nordstrandve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112206-9852-44AC-91D9-ACB8F607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1873</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Gøbel</dc:creator>
  <cp:keywords/>
  <dc:description/>
  <cp:lastModifiedBy>Andrine Gøbel</cp:lastModifiedBy>
  <cp:revision>2</cp:revision>
  <dcterms:created xsi:type="dcterms:W3CDTF">2026-04-30T09:46:00Z</dcterms:created>
  <dcterms:modified xsi:type="dcterms:W3CDTF">2026-04-30T09:46:00Z</dcterms:modified>
</cp:coreProperties>
</file>